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9A" w:rsidRDefault="00C71080">
      <w:pPr>
        <w:pBdr>
          <w:bottom w:val="single" w:sz="18" w:space="0" w:color="2A5D92"/>
        </w:pBdr>
        <w:shd w:val="clear" w:color="auto" w:fill="FFFFFF"/>
        <w:spacing w:after="0"/>
        <w:rPr>
          <w:rFonts w:ascii="Lato" w:eastAsia="Lato" w:hAnsi="Lato" w:cs="Lato"/>
          <w:color w:val="2A5D92"/>
          <w:sz w:val="36"/>
          <w:szCs w:val="36"/>
        </w:rPr>
      </w:pPr>
      <w:r>
        <w:rPr>
          <w:rFonts w:ascii="Lato" w:eastAsia="Lato" w:hAnsi="Lato" w:cs="Lato"/>
          <w:color w:val="2A5D92"/>
          <w:sz w:val="36"/>
          <w:szCs w:val="36"/>
        </w:rPr>
        <w:t>First eFresh enabled Mango</w:t>
      </w:r>
      <w:r>
        <w:rPr>
          <w:rFonts w:ascii="Lato" w:eastAsia="Lato" w:hAnsi="Lato" w:cs="Lato"/>
          <w:color w:val="2A5D92"/>
          <w:sz w:val="36"/>
          <w:szCs w:val="36"/>
        </w:rPr>
        <w:t xml:space="preserve"> farm certified to </w:t>
      </w:r>
      <w:proofErr w:type="spellStart"/>
      <w:r>
        <w:rPr>
          <w:rFonts w:ascii="Lato" w:eastAsia="Lato" w:hAnsi="Lato" w:cs="Lato"/>
          <w:color w:val="2A5D92"/>
          <w:sz w:val="36"/>
          <w:szCs w:val="36"/>
        </w:rPr>
        <w:t>Ind</w:t>
      </w:r>
      <w:r>
        <w:rPr>
          <w:rFonts w:ascii="Lato" w:eastAsia="Lato" w:hAnsi="Lato" w:cs="Lato"/>
          <w:color w:val="2A5D92"/>
          <w:sz w:val="36"/>
          <w:szCs w:val="36"/>
        </w:rPr>
        <w:t>GAP</w:t>
      </w:r>
      <w:proofErr w:type="spellEnd"/>
      <w:r>
        <w:rPr>
          <w:rFonts w:ascii="Lato" w:eastAsia="Lato" w:hAnsi="Lato" w:cs="Lato"/>
          <w:color w:val="2A5D92"/>
          <w:sz w:val="36"/>
          <w:szCs w:val="36"/>
        </w:rPr>
        <w:t xml:space="preserve"> in India </w:t>
      </w:r>
    </w:p>
    <w:p w:rsidR="00FD659A" w:rsidRDefault="00C71080">
      <w:pPr>
        <w:shd w:val="clear" w:color="auto" w:fill="FFFFFF"/>
        <w:rPr>
          <w:rFonts w:ascii="Lato" w:eastAsia="Lato" w:hAnsi="Lato" w:cs="Lato"/>
          <w:color w:val="1375B3"/>
          <w:sz w:val="28"/>
          <w:szCs w:val="28"/>
        </w:rPr>
      </w:pPr>
      <w:r>
        <w:rPr>
          <w:rFonts w:ascii="Lato" w:eastAsia="Lato" w:hAnsi="Lato" w:cs="Lato"/>
          <w:color w:val="1375B3"/>
          <w:sz w:val="28"/>
          <w:szCs w:val="28"/>
        </w:rPr>
        <w:t>Updated on January 20, 2018 in Quality Council of India (</w:t>
      </w:r>
      <w:r>
        <w:rPr>
          <w:rFonts w:ascii="Lato" w:eastAsia="Lato" w:hAnsi="Lato" w:cs="Lato"/>
          <w:color w:val="1375B3"/>
          <w:sz w:val="28"/>
          <w:szCs w:val="28"/>
        </w:rPr>
        <w:t>www.qcin.org/India-good-agriculture-practices)   and Hindu Business Line on</w:t>
      </w:r>
      <w:r>
        <w:rPr>
          <w:rFonts w:ascii="Lato" w:eastAsia="Lato" w:hAnsi="Lato" w:cs="Lato"/>
          <w:color w:val="1375B3"/>
          <w:sz w:val="28"/>
          <w:szCs w:val="28"/>
        </w:rPr>
        <w:t> May 18, 2016</w:t>
      </w:r>
    </w:p>
    <w:p w:rsidR="00FD659A" w:rsidRDefault="00C71080">
      <w:pPr>
        <w:shd w:val="clear" w:color="auto" w:fill="FFFFFF"/>
        <w:spacing w:after="150"/>
        <w:rPr>
          <w:rFonts w:ascii="PT Serif" w:eastAsia="PT Serif" w:hAnsi="PT Serif" w:cs="PT Serif"/>
          <w:color w:val="47525E"/>
          <w:sz w:val="24"/>
          <w:szCs w:val="24"/>
        </w:rPr>
      </w:pPr>
      <w:r>
        <w:rPr>
          <w:rFonts w:ascii="PT Serif" w:eastAsia="PT Serif" w:hAnsi="PT Serif" w:cs="PT Serif"/>
          <w:color w:val="47525E"/>
          <w:sz w:val="24"/>
          <w:szCs w:val="24"/>
        </w:rPr>
        <w:t xml:space="preserve">A mango farmer, J </w:t>
      </w:r>
      <w:proofErr w:type="spellStart"/>
      <w:r>
        <w:rPr>
          <w:rFonts w:ascii="PT Serif" w:eastAsia="PT Serif" w:hAnsi="PT Serif" w:cs="PT Serif"/>
          <w:color w:val="47525E"/>
          <w:sz w:val="24"/>
          <w:szCs w:val="24"/>
        </w:rPr>
        <w:t>Srikanth</w:t>
      </w:r>
      <w:proofErr w:type="spellEnd"/>
      <w:r>
        <w:rPr>
          <w:rFonts w:ascii="PT Serif" w:eastAsia="PT Serif" w:hAnsi="PT Serif" w:cs="PT Serif"/>
          <w:color w:val="47525E"/>
          <w:sz w:val="24"/>
          <w:szCs w:val="24"/>
        </w:rPr>
        <w:t xml:space="preserve"> Reddy from </w:t>
      </w:r>
      <w:proofErr w:type="spellStart"/>
      <w:r>
        <w:rPr>
          <w:rFonts w:ascii="PT Serif" w:eastAsia="PT Serif" w:hAnsi="PT Serif" w:cs="PT Serif"/>
          <w:color w:val="47525E"/>
          <w:sz w:val="24"/>
          <w:szCs w:val="24"/>
        </w:rPr>
        <w:t>Karimnagar</w:t>
      </w:r>
      <w:proofErr w:type="spellEnd"/>
      <w:r>
        <w:rPr>
          <w:rFonts w:ascii="PT Serif" w:eastAsia="PT Serif" w:hAnsi="PT Serif" w:cs="PT Serif"/>
          <w:color w:val="47525E"/>
          <w:sz w:val="24"/>
          <w:szCs w:val="24"/>
        </w:rPr>
        <w:t xml:space="preserve"> district of Telangana, has achieved the distinction of becoming the first to get his farm certified for quality as per the Good Agricultural Practices (GAP).</w:t>
      </w:r>
    </w:p>
    <w:p w:rsidR="00FD659A" w:rsidRDefault="00C71080">
      <w:pPr>
        <w:shd w:val="clear" w:color="auto" w:fill="FFFFFF"/>
        <w:spacing w:after="150"/>
        <w:rPr>
          <w:rFonts w:ascii="PT Serif" w:eastAsia="PT Serif" w:hAnsi="PT Serif" w:cs="PT Serif"/>
          <w:color w:val="47525E"/>
          <w:sz w:val="24"/>
          <w:szCs w:val="24"/>
        </w:rPr>
      </w:pPr>
      <w:r>
        <w:rPr>
          <w:rFonts w:ascii="PT Serif" w:eastAsia="PT Serif" w:hAnsi="PT Serif" w:cs="PT Serif"/>
          <w:color w:val="47525E"/>
          <w:sz w:val="24"/>
          <w:szCs w:val="24"/>
        </w:rPr>
        <w:t>The farm certified under the INDGAP scheme is sup</w:t>
      </w:r>
      <w:r>
        <w:rPr>
          <w:rFonts w:ascii="PT Serif" w:eastAsia="PT Serif" w:hAnsi="PT Serif" w:cs="PT Serif"/>
          <w:color w:val="47525E"/>
          <w:sz w:val="24"/>
          <w:szCs w:val="24"/>
        </w:rPr>
        <w:t xml:space="preserve">ported by eFresh Healthy Food Happy Life Pvt. Ltd., a subsidiary of eFresh Portal Pvt. Ltd. in Hyderabad through its Farmers Development </w:t>
      </w:r>
      <w:proofErr w:type="spellStart"/>
      <w:r>
        <w:rPr>
          <w:rFonts w:ascii="PT Serif" w:eastAsia="PT Serif" w:hAnsi="PT Serif" w:cs="PT Serif"/>
          <w:color w:val="47525E"/>
          <w:sz w:val="24"/>
          <w:szCs w:val="24"/>
        </w:rPr>
        <w:t>Center</w:t>
      </w:r>
      <w:proofErr w:type="spellEnd"/>
      <w:r>
        <w:rPr>
          <w:rFonts w:ascii="PT Serif" w:eastAsia="PT Serif" w:hAnsi="PT Serif" w:cs="PT Serif"/>
          <w:color w:val="47525E"/>
          <w:sz w:val="24"/>
          <w:szCs w:val="24"/>
        </w:rPr>
        <w:t xml:space="preserve"> at </w:t>
      </w:r>
      <w:proofErr w:type="spellStart"/>
      <w:r>
        <w:rPr>
          <w:rFonts w:ascii="PT Serif" w:eastAsia="PT Serif" w:hAnsi="PT Serif" w:cs="PT Serif"/>
          <w:color w:val="47525E"/>
          <w:sz w:val="24"/>
          <w:szCs w:val="24"/>
        </w:rPr>
        <w:t>Jagtial</w:t>
      </w:r>
      <w:proofErr w:type="spellEnd"/>
      <w:r>
        <w:rPr>
          <w:rFonts w:ascii="PT Serif" w:eastAsia="PT Serif" w:hAnsi="PT Serif" w:cs="PT Serif"/>
          <w:color w:val="47525E"/>
          <w:sz w:val="24"/>
          <w:szCs w:val="24"/>
        </w:rPr>
        <w:t xml:space="preserve"> in the district, says Srihari Kotela, Managing Director.</w:t>
      </w:r>
    </w:p>
    <w:p w:rsidR="00FD659A" w:rsidRDefault="00C71080">
      <w:pPr>
        <w:pBdr>
          <w:top w:val="nil"/>
          <w:left w:val="nil"/>
          <w:bottom w:val="nil"/>
          <w:right w:val="nil"/>
          <w:between w:val="nil"/>
        </w:pBdr>
        <w:shd w:val="clear" w:color="auto" w:fill="FFFFFF"/>
        <w:spacing w:after="150" w:line="240" w:lineRule="auto"/>
        <w:rPr>
          <w:rFonts w:ascii="PT Serif" w:eastAsia="PT Serif" w:hAnsi="PT Serif" w:cs="PT Serif"/>
          <w:color w:val="47525E"/>
          <w:sz w:val="24"/>
          <w:szCs w:val="24"/>
        </w:rPr>
      </w:pPr>
      <w:r>
        <w:rPr>
          <w:rFonts w:ascii="PT Serif" w:eastAsia="PT Serif" w:hAnsi="PT Serif" w:cs="PT Serif"/>
          <w:color w:val="47525E"/>
          <w:sz w:val="24"/>
          <w:szCs w:val="24"/>
        </w:rPr>
        <w:t>The basic INDGAP scheme for small and margin</w:t>
      </w:r>
      <w:r>
        <w:rPr>
          <w:rFonts w:ascii="PT Serif" w:eastAsia="PT Serif" w:hAnsi="PT Serif" w:cs="PT Serif"/>
          <w:color w:val="47525E"/>
          <w:sz w:val="24"/>
          <w:szCs w:val="24"/>
        </w:rPr>
        <w:t>al farmers was launched by Quality council of India in Sept’2014 under the accreditation of National Accreditation Board for Certification Bodies with the objective of production of safe and hygiene food at the farm.</w:t>
      </w:r>
    </w:p>
    <w:p w:rsidR="00FD659A" w:rsidRDefault="00C71080">
      <w:pPr>
        <w:pBdr>
          <w:top w:val="nil"/>
          <w:left w:val="nil"/>
          <w:bottom w:val="nil"/>
          <w:right w:val="nil"/>
          <w:between w:val="nil"/>
        </w:pBdr>
        <w:shd w:val="clear" w:color="auto" w:fill="FFFFFF"/>
        <w:spacing w:after="150" w:line="240" w:lineRule="auto"/>
        <w:rPr>
          <w:rFonts w:ascii="PT Serif" w:eastAsia="PT Serif" w:hAnsi="PT Serif" w:cs="PT Serif"/>
          <w:color w:val="47525E"/>
          <w:sz w:val="24"/>
          <w:szCs w:val="24"/>
        </w:rPr>
      </w:pPr>
      <w:r>
        <w:rPr>
          <w:rFonts w:ascii="PT Serif" w:eastAsia="PT Serif" w:hAnsi="PT Serif" w:cs="PT Serif"/>
          <w:color w:val="47525E"/>
          <w:sz w:val="24"/>
          <w:szCs w:val="24"/>
        </w:rPr>
        <w:t>Under the scheme, the farm is inspected</w:t>
      </w:r>
      <w:r>
        <w:rPr>
          <w:rFonts w:ascii="PT Serif" w:eastAsia="PT Serif" w:hAnsi="PT Serif" w:cs="PT Serif"/>
          <w:color w:val="47525E"/>
          <w:sz w:val="24"/>
          <w:szCs w:val="24"/>
        </w:rPr>
        <w:t xml:space="preserve"> and certified by approved accredited agency Food Cert India Pvt. Ltd. (a 100 per cent subsidiary of TATA Projects Ltd.). As a part of the certification process, the fruit is tested for food safety for 34 chemicals.</w:t>
      </w:r>
    </w:p>
    <w:p w:rsidR="00FD659A" w:rsidRDefault="00C71080">
      <w:pPr>
        <w:pBdr>
          <w:top w:val="nil"/>
          <w:left w:val="nil"/>
          <w:bottom w:val="nil"/>
          <w:right w:val="nil"/>
          <w:between w:val="nil"/>
        </w:pBdr>
        <w:shd w:val="clear" w:color="auto" w:fill="FFFFFF"/>
        <w:spacing w:after="150" w:line="240" w:lineRule="auto"/>
        <w:rPr>
          <w:rFonts w:ascii="PT Serif" w:eastAsia="PT Serif" w:hAnsi="PT Serif" w:cs="PT Serif"/>
          <w:color w:val="47525E"/>
          <w:sz w:val="24"/>
          <w:szCs w:val="24"/>
        </w:rPr>
      </w:pPr>
      <w:r>
        <w:rPr>
          <w:rFonts w:ascii="PT Serif" w:eastAsia="PT Serif" w:hAnsi="PT Serif" w:cs="PT Serif"/>
          <w:color w:val="47525E"/>
          <w:sz w:val="24"/>
          <w:szCs w:val="24"/>
        </w:rPr>
        <w:t xml:space="preserve">For </w:t>
      </w:r>
      <w:proofErr w:type="spellStart"/>
      <w:r>
        <w:rPr>
          <w:rFonts w:ascii="PT Serif" w:eastAsia="PT Serif" w:hAnsi="PT Serif" w:cs="PT Serif"/>
          <w:color w:val="47525E"/>
          <w:sz w:val="24"/>
          <w:szCs w:val="24"/>
        </w:rPr>
        <w:t>Srikanth</w:t>
      </w:r>
      <w:proofErr w:type="spellEnd"/>
      <w:r>
        <w:rPr>
          <w:rFonts w:ascii="PT Serif" w:eastAsia="PT Serif" w:hAnsi="PT Serif" w:cs="PT Serif"/>
          <w:color w:val="47525E"/>
          <w:sz w:val="24"/>
          <w:szCs w:val="24"/>
        </w:rPr>
        <w:t xml:space="preserve">, the immediate benefit has </w:t>
      </w:r>
      <w:r>
        <w:rPr>
          <w:rFonts w:ascii="PT Serif" w:eastAsia="PT Serif" w:hAnsi="PT Serif" w:cs="PT Serif"/>
          <w:color w:val="47525E"/>
          <w:sz w:val="24"/>
          <w:szCs w:val="24"/>
        </w:rPr>
        <w:t xml:space="preserve">been the increase price that the </w:t>
      </w:r>
      <w:proofErr w:type="spellStart"/>
      <w:r>
        <w:rPr>
          <w:rFonts w:ascii="PT Serif" w:eastAsia="PT Serif" w:hAnsi="PT Serif" w:cs="PT Serif"/>
          <w:color w:val="47525E"/>
          <w:sz w:val="24"/>
          <w:szCs w:val="24"/>
        </w:rPr>
        <w:t>Benishan</w:t>
      </w:r>
      <w:proofErr w:type="spellEnd"/>
      <w:r>
        <w:rPr>
          <w:rFonts w:ascii="PT Serif" w:eastAsia="PT Serif" w:hAnsi="PT Serif" w:cs="PT Serif"/>
          <w:color w:val="47525E"/>
          <w:sz w:val="24"/>
          <w:szCs w:val="24"/>
        </w:rPr>
        <w:t xml:space="preserve"> or </w:t>
      </w:r>
      <w:proofErr w:type="spellStart"/>
      <w:r>
        <w:rPr>
          <w:rFonts w:ascii="PT Serif" w:eastAsia="PT Serif" w:hAnsi="PT Serif" w:cs="PT Serif"/>
          <w:color w:val="47525E"/>
          <w:sz w:val="24"/>
          <w:szCs w:val="24"/>
        </w:rPr>
        <w:t>Banganapalli</w:t>
      </w:r>
      <w:proofErr w:type="spellEnd"/>
      <w:r>
        <w:rPr>
          <w:rFonts w:ascii="PT Serif" w:eastAsia="PT Serif" w:hAnsi="PT Serif" w:cs="PT Serif"/>
          <w:color w:val="47525E"/>
          <w:sz w:val="24"/>
          <w:szCs w:val="24"/>
        </w:rPr>
        <w:t xml:space="preserve"> variety of mangoes grown in his 5.2 acre farm in </w:t>
      </w:r>
      <w:proofErr w:type="spellStart"/>
      <w:r>
        <w:rPr>
          <w:rFonts w:ascii="PT Serif" w:eastAsia="PT Serif" w:hAnsi="PT Serif" w:cs="PT Serif"/>
          <w:color w:val="47525E"/>
          <w:sz w:val="24"/>
          <w:szCs w:val="24"/>
        </w:rPr>
        <w:t>Narshimulapally</w:t>
      </w:r>
      <w:proofErr w:type="spellEnd"/>
      <w:r>
        <w:rPr>
          <w:rFonts w:ascii="PT Serif" w:eastAsia="PT Serif" w:hAnsi="PT Serif" w:cs="PT Serif"/>
          <w:color w:val="47525E"/>
          <w:sz w:val="24"/>
          <w:szCs w:val="24"/>
        </w:rPr>
        <w:t xml:space="preserve"> village, he says</w:t>
      </w:r>
    </w:p>
    <w:p w:rsidR="00FD659A" w:rsidRDefault="00C71080">
      <w:pPr>
        <w:spacing w:after="150"/>
        <w:rPr>
          <w:rFonts w:ascii="PT Serif" w:eastAsia="PT Serif" w:hAnsi="PT Serif" w:cs="PT Serif"/>
          <w:color w:val="47525E"/>
          <w:sz w:val="24"/>
          <w:szCs w:val="24"/>
        </w:rPr>
      </w:pPr>
      <w:r>
        <w:rPr>
          <w:rFonts w:ascii="PT Serif" w:eastAsia="PT Serif" w:hAnsi="PT Serif" w:cs="PT Serif"/>
          <w:color w:val="47525E"/>
          <w:sz w:val="24"/>
          <w:szCs w:val="24"/>
        </w:rPr>
        <w:t xml:space="preserve">Srihari says the demand for farm fresh, carbide free and tasty varieties of </w:t>
      </w:r>
      <w:proofErr w:type="spellStart"/>
      <w:r>
        <w:rPr>
          <w:rFonts w:ascii="PT Serif" w:eastAsia="PT Serif" w:hAnsi="PT Serif" w:cs="PT Serif"/>
          <w:color w:val="47525E"/>
          <w:sz w:val="24"/>
          <w:szCs w:val="24"/>
        </w:rPr>
        <w:t>Banganapalli</w:t>
      </w:r>
      <w:proofErr w:type="spellEnd"/>
      <w:r>
        <w:rPr>
          <w:rFonts w:ascii="PT Serif" w:eastAsia="PT Serif" w:hAnsi="PT Serif" w:cs="PT Serif"/>
          <w:color w:val="47525E"/>
          <w:sz w:val="24"/>
          <w:szCs w:val="24"/>
        </w:rPr>
        <w:t xml:space="preserve"> mangoes (most popular and e</w:t>
      </w:r>
      <w:r>
        <w:rPr>
          <w:rFonts w:ascii="PT Serif" w:eastAsia="PT Serif" w:hAnsi="PT Serif" w:cs="PT Serif"/>
          <w:color w:val="47525E"/>
          <w:sz w:val="24"/>
          <w:szCs w:val="24"/>
        </w:rPr>
        <w:t>xported from Telangana and AP) has been growing, especially with widespread reports of the use of chemicals and carbide to preserve and give the shiny colour to the king of fruits.</w:t>
      </w:r>
    </w:p>
    <w:p w:rsidR="00FD659A" w:rsidRDefault="00C71080">
      <w:pPr>
        <w:spacing w:after="150"/>
        <w:rPr>
          <w:rFonts w:ascii="PT Serif" w:eastAsia="PT Serif" w:hAnsi="PT Serif" w:cs="PT Serif"/>
          <w:color w:val="47525E"/>
          <w:sz w:val="24"/>
          <w:szCs w:val="24"/>
        </w:rPr>
      </w:pPr>
      <w:bookmarkStart w:id="0" w:name="_heading=h.gjdgxs" w:colFirst="0" w:colLast="0"/>
      <w:bookmarkEnd w:id="0"/>
      <w:r>
        <w:rPr>
          <w:rFonts w:ascii="PT Serif" w:eastAsia="PT Serif" w:hAnsi="PT Serif" w:cs="PT Serif"/>
          <w:color w:val="47525E"/>
          <w:sz w:val="24"/>
          <w:szCs w:val="24"/>
        </w:rPr>
        <w:t>The company has been marketing such varieties since the last season under t</w:t>
      </w:r>
      <w:r>
        <w:rPr>
          <w:rFonts w:ascii="PT Serif" w:eastAsia="PT Serif" w:hAnsi="PT Serif" w:cs="PT Serif"/>
          <w:color w:val="47525E"/>
          <w:sz w:val="24"/>
          <w:szCs w:val="24"/>
        </w:rPr>
        <w:t>he brand name '</w:t>
      </w:r>
      <w:proofErr w:type="spellStart"/>
      <w:r>
        <w:rPr>
          <w:rFonts w:ascii="PT Serif" w:eastAsia="PT Serif" w:hAnsi="PT Serif" w:cs="PT Serif"/>
          <w:color w:val="47525E"/>
          <w:sz w:val="24"/>
          <w:szCs w:val="24"/>
        </w:rPr>
        <w:t>Omang</w:t>
      </w:r>
      <w:proofErr w:type="spellEnd"/>
      <w:r>
        <w:rPr>
          <w:rFonts w:ascii="PT Serif" w:eastAsia="PT Serif" w:hAnsi="PT Serif" w:cs="PT Serif"/>
          <w:color w:val="47525E"/>
          <w:sz w:val="24"/>
          <w:szCs w:val="24"/>
        </w:rPr>
        <w:t xml:space="preserve">’. The organically grown </w:t>
      </w:r>
      <w:proofErr w:type="gramStart"/>
      <w:r>
        <w:rPr>
          <w:rFonts w:ascii="PT Serif" w:eastAsia="PT Serif" w:hAnsi="PT Serif" w:cs="PT Serif"/>
          <w:color w:val="47525E"/>
          <w:sz w:val="24"/>
          <w:szCs w:val="24"/>
        </w:rPr>
        <w:t xml:space="preserve">variety of mangoes is procured from </w:t>
      </w:r>
      <w:proofErr w:type="spellStart"/>
      <w:r>
        <w:rPr>
          <w:rFonts w:ascii="PT Serif" w:eastAsia="PT Serif" w:hAnsi="PT Serif" w:cs="PT Serif"/>
          <w:color w:val="47525E"/>
          <w:sz w:val="24"/>
          <w:szCs w:val="24"/>
        </w:rPr>
        <w:t>Karimnagar</w:t>
      </w:r>
      <w:proofErr w:type="spellEnd"/>
      <w:r>
        <w:rPr>
          <w:rFonts w:ascii="PT Serif" w:eastAsia="PT Serif" w:hAnsi="PT Serif" w:cs="PT Serif"/>
          <w:color w:val="47525E"/>
          <w:sz w:val="24"/>
          <w:szCs w:val="24"/>
        </w:rPr>
        <w:t xml:space="preserve"> farmers cooperatives and have</w:t>
      </w:r>
      <w:proofErr w:type="gramEnd"/>
      <w:r>
        <w:rPr>
          <w:rFonts w:ascii="PT Serif" w:eastAsia="PT Serif" w:hAnsi="PT Serif" w:cs="PT Serif"/>
          <w:color w:val="47525E"/>
          <w:sz w:val="24"/>
          <w:szCs w:val="24"/>
        </w:rPr>
        <w:t xml:space="preserve"> big demand from </w:t>
      </w:r>
      <w:proofErr w:type="spellStart"/>
      <w:r>
        <w:rPr>
          <w:rFonts w:ascii="PT Serif" w:eastAsia="PT Serif" w:hAnsi="PT Serif" w:cs="PT Serif"/>
          <w:color w:val="47525E"/>
          <w:sz w:val="24"/>
          <w:szCs w:val="24"/>
        </w:rPr>
        <w:t>corporates</w:t>
      </w:r>
      <w:proofErr w:type="spellEnd"/>
      <w:r>
        <w:rPr>
          <w:rFonts w:ascii="PT Serif" w:eastAsia="PT Serif" w:hAnsi="PT Serif" w:cs="PT Serif"/>
          <w:color w:val="47525E"/>
          <w:sz w:val="24"/>
          <w:szCs w:val="24"/>
        </w:rPr>
        <w:t xml:space="preserve"> and large IT firms in Hyderabad.</w:t>
      </w:r>
    </w:p>
    <w:p w:rsidR="00FD659A" w:rsidRDefault="00C71080">
      <w:pPr>
        <w:spacing w:after="0"/>
      </w:pPr>
      <w:r>
        <w:t xml:space="preserve"> </w:t>
      </w:r>
    </w:p>
    <w:p w:rsidR="00FD659A" w:rsidRDefault="00FD659A">
      <w:pPr>
        <w:spacing w:after="0" w:line="240" w:lineRule="auto"/>
        <w:rPr>
          <w:rFonts w:ascii="Times New Roman" w:eastAsia="Times New Roman" w:hAnsi="Times New Roman" w:cs="Times New Roman"/>
          <w:color w:val="000000"/>
          <w:sz w:val="24"/>
          <w:szCs w:val="24"/>
          <w:u w:val="single"/>
        </w:rPr>
      </w:pPr>
      <w:r>
        <w:fldChar w:fldCharType="begin"/>
      </w:r>
      <w:r w:rsidR="00C71080">
        <w:instrText xml:space="preserve"> HYPERLINK "https://termlife.policybazaar.com/?utm_source=taboola&amp;utm_me</w:instrText>
      </w:r>
      <w:r w:rsidR="00C71080">
        <w:instrText>dium=native&amp;utm_term=thehindu-businessline&amp;utm_campaign=Term_Insurance_Desktop_India_Akshay_IncomeAbove10Lac_600x500&amp;tblci=GiC9RpD0bs49EsPKGYcoPIc4ujmgwjmWwyM8GbNNwc4fSiCDz00o5urf8-7Q8fNv#tblciGiC9RpD0bs49EsPKGYcoPIc4ujmgwjmWwyM8GbNNwc4fSiCDz00o5urf8-7Q8fN</w:instrText>
      </w:r>
      <w:r w:rsidR="00C71080">
        <w:instrText xml:space="preserve">v" </w:instrText>
      </w:r>
      <w:r>
        <w:fldChar w:fldCharType="separate"/>
      </w:r>
    </w:p>
    <w:p w:rsidR="00FD659A" w:rsidRDefault="00FD659A">
      <w:pPr>
        <w:spacing w:after="0"/>
        <w:rPr>
          <w:rFonts w:ascii="Times New Roman" w:eastAsia="Times New Roman" w:hAnsi="Times New Roman" w:cs="Times New Roman"/>
          <w:sz w:val="24"/>
          <w:szCs w:val="24"/>
        </w:rPr>
      </w:pPr>
      <w:r>
        <w:fldChar w:fldCharType="end"/>
      </w:r>
    </w:p>
    <w:p w:rsidR="00FD659A" w:rsidRDefault="00FD659A"/>
    <w:sectPr w:rsidR="00FD659A" w:rsidSect="00FD659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PT 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59A"/>
    <w:rsid w:val="00C71080"/>
    <w:rsid w:val="00FD6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9A"/>
  </w:style>
  <w:style w:type="paragraph" w:styleId="Heading1">
    <w:name w:val="heading 1"/>
    <w:basedOn w:val="normal0"/>
    <w:next w:val="normal0"/>
    <w:rsid w:val="00FD659A"/>
    <w:pPr>
      <w:keepNext/>
      <w:keepLines/>
      <w:spacing w:before="480" w:after="120"/>
      <w:outlineLvl w:val="0"/>
    </w:pPr>
    <w:rPr>
      <w:b/>
      <w:sz w:val="48"/>
      <w:szCs w:val="48"/>
    </w:rPr>
  </w:style>
  <w:style w:type="paragraph" w:styleId="Heading2">
    <w:name w:val="heading 2"/>
    <w:basedOn w:val="normal0"/>
    <w:next w:val="normal0"/>
    <w:rsid w:val="00FD659A"/>
    <w:pPr>
      <w:keepNext/>
      <w:keepLines/>
      <w:spacing w:before="360" w:after="80"/>
      <w:outlineLvl w:val="1"/>
    </w:pPr>
    <w:rPr>
      <w:b/>
      <w:sz w:val="36"/>
      <w:szCs w:val="36"/>
    </w:rPr>
  </w:style>
  <w:style w:type="paragraph" w:styleId="Heading3">
    <w:name w:val="heading 3"/>
    <w:basedOn w:val="normal0"/>
    <w:next w:val="normal0"/>
    <w:rsid w:val="00FD659A"/>
    <w:pPr>
      <w:keepNext/>
      <w:keepLines/>
      <w:spacing w:before="280" w:after="80"/>
      <w:outlineLvl w:val="2"/>
    </w:pPr>
    <w:rPr>
      <w:b/>
      <w:sz w:val="28"/>
      <w:szCs w:val="28"/>
    </w:rPr>
  </w:style>
  <w:style w:type="paragraph" w:styleId="Heading4">
    <w:name w:val="heading 4"/>
    <w:basedOn w:val="normal0"/>
    <w:next w:val="normal0"/>
    <w:rsid w:val="00FD659A"/>
    <w:pPr>
      <w:keepNext/>
      <w:keepLines/>
      <w:spacing w:before="240" w:after="40"/>
      <w:outlineLvl w:val="3"/>
    </w:pPr>
    <w:rPr>
      <w:b/>
      <w:sz w:val="24"/>
      <w:szCs w:val="24"/>
    </w:rPr>
  </w:style>
  <w:style w:type="paragraph" w:styleId="Heading5">
    <w:name w:val="heading 5"/>
    <w:basedOn w:val="normal0"/>
    <w:next w:val="normal0"/>
    <w:rsid w:val="00FD659A"/>
    <w:pPr>
      <w:keepNext/>
      <w:keepLines/>
      <w:spacing w:before="220" w:after="40"/>
      <w:outlineLvl w:val="4"/>
    </w:pPr>
    <w:rPr>
      <w:b/>
    </w:rPr>
  </w:style>
  <w:style w:type="paragraph" w:styleId="Heading6">
    <w:name w:val="heading 6"/>
    <w:basedOn w:val="normal0"/>
    <w:next w:val="normal0"/>
    <w:rsid w:val="00FD65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659A"/>
  </w:style>
  <w:style w:type="paragraph" w:styleId="Title">
    <w:name w:val="Title"/>
    <w:basedOn w:val="normal0"/>
    <w:next w:val="normal0"/>
    <w:rsid w:val="00FD659A"/>
    <w:pPr>
      <w:keepNext/>
      <w:keepLines/>
      <w:spacing w:before="480" w:after="120"/>
    </w:pPr>
    <w:rPr>
      <w:b/>
      <w:sz w:val="72"/>
      <w:szCs w:val="72"/>
    </w:rPr>
  </w:style>
  <w:style w:type="paragraph" w:styleId="NormalWeb">
    <w:name w:val="Normal (Web)"/>
    <w:basedOn w:val="Normal"/>
    <w:uiPriority w:val="99"/>
    <w:semiHidden/>
    <w:unhideWhenUsed/>
    <w:rsid w:val="004D7C8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D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84"/>
    <w:rPr>
      <w:rFonts w:ascii="Tahoma" w:hAnsi="Tahoma" w:cs="Tahoma"/>
      <w:sz w:val="16"/>
      <w:szCs w:val="16"/>
    </w:rPr>
  </w:style>
  <w:style w:type="paragraph" w:styleId="Subtitle">
    <w:name w:val="Subtitle"/>
    <w:basedOn w:val="Normal"/>
    <w:next w:val="Normal"/>
    <w:rsid w:val="00FD659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3r9OWJ3elSbViC7yUu5zeijEgA==">AMUW2mXtTC3JVpYGGi+RRkOGVLzBei0hEBXvx6yjvT6dp4TTGWwyOZ9GnYg3jlDnbCGaes1nx3k8sA3q9ScC6ZMP9hnFr2BihAE8XgFmnYBGZwSzu0vB118DhT8/FHtYEim/Dnj1vlFg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srihari7</dc:creator>
  <cp:lastModifiedBy>efresh</cp:lastModifiedBy>
  <cp:revision>2</cp:revision>
  <dcterms:created xsi:type="dcterms:W3CDTF">2021-02-24T13:53:00Z</dcterms:created>
  <dcterms:modified xsi:type="dcterms:W3CDTF">2021-07-14T07:38:00Z</dcterms:modified>
</cp:coreProperties>
</file>